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D2" w:rsidRDefault="007677D2" w:rsidP="007677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677D2">
        <w:rPr>
          <w:rFonts w:ascii="Times New Roman" w:hAnsi="Times New Roman" w:cs="Times New Roman"/>
          <w:b/>
          <w:sz w:val="28"/>
          <w:szCs w:val="28"/>
        </w:rPr>
        <w:t>Institute Bio-Safety Committee (IBSC), IGMC&amp;RI</w:t>
      </w:r>
    </w:p>
    <w:p w:rsidR="007677D2" w:rsidRPr="007677D2" w:rsidRDefault="007677D2" w:rsidP="007677D2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B12EB" w:rsidRDefault="003B12EB" w:rsidP="007677D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2EB">
        <w:rPr>
          <w:rFonts w:ascii="Times New Roman" w:hAnsi="Times New Roman" w:cs="Times New Roman"/>
          <w:sz w:val="24"/>
          <w:szCs w:val="24"/>
        </w:rPr>
        <w:t>Institute Bio-Safety Committee (IBSC)</w:t>
      </w:r>
      <w:r w:rsidR="00055F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EB">
        <w:rPr>
          <w:rFonts w:ascii="Times New Roman" w:hAnsi="Times New Roman" w:cs="Times New Roman"/>
          <w:sz w:val="24"/>
          <w:szCs w:val="24"/>
        </w:rPr>
        <w:t xml:space="preserve">IGMC&amp;RI is a </w:t>
      </w:r>
      <w:r w:rsidR="00055F99">
        <w:rPr>
          <w:rFonts w:ascii="Times New Roman" w:hAnsi="Times New Roman" w:cs="Times New Roman"/>
          <w:sz w:val="24"/>
          <w:szCs w:val="24"/>
        </w:rPr>
        <w:t>registered committee under the Review Committee on Genetic M</w:t>
      </w:r>
      <w:r w:rsidRPr="003B12EB">
        <w:rPr>
          <w:rFonts w:ascii="Times New Roman" w:hAnsi="Times New Roman" w:cs="Times New Roman"/>
          <w:sz w:val="24"/>
          <w:szCs w:val="24"/>
        </w:rPr>
        <w:t>anipulation (RCGM) by the Department of Biotechnology, Ministry of Science and Technology, Government of India as per the "Rules for Manufacture, Use/Import/Export and Storage of Hazardous Microorganisms/ Genetically Engineered Organisms or Cells, 1989 (Rules 1989) of Environment (Protection) Act 1986".</w:t>
      </w:r>
    </w:p>
    <w:p w:rsidR="003B12EB" w:rsidRDefault="003B12EB" w:rsidP="007677D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856" w:rsidRPr="003B12EB" w:rsidRDefault="00FD7161" w:rsidP="007677D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</w:t>
      </w:r>
      <w:r w:rsidR="007677D2">
        <w:rPr>
          <w:rFonts w:ascii="Times New Roman" w:hAnsi="Times New Roman" w:cs="Times New Roman"/>
          <w:sz w:val="24"/>
          <w:szCs w:val="24"/>
        </w:rPr>
        <w:t>IBSC: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3B12EB" w:rsidRPr="003B12EB">
        <w:rPr>
          <w:rFonts w:ascii="Times New Roman" w:hAnsi="Times New Roman" w:cs="Times New Roman"/>
          <w:sz w:val="24"/>
          <w:szCs w:val="24"/>
        </w:rPr>
        <w:t xml:space="preserve">will govern and rationalize the institute research </w:t>
      </w:r>
      <w:r w:rsidR="003B12EB">
        <w:rPr>
          <w:rFonts w:ascii="Times New Roman" w:hAnsi="Times New Roman" w:cs="Times New Roman"/>
          <w:sz w:val="24"/>
          <w:szCs w:val="24"/>
        </w:rPr>
        <w:t xml:space="preserve">projects periodically </w:t>
      </w:r>
      <w:r w:rsidR="003B12EB" w:rsidRPr="003B12EB">
        <w:rPr>
          <w:rFonts w:ascii="Times New Roman" w:hAnsi="Times New Roman" w:cs="Times New Roman"/>
          <w:sz w:val="24"/>
          <w:szCs w:val="24"/>
        </w:rPr>
        <w:t>which involve </w:t>
      </w:r>
      <w:r>
        <w:rPr>
          <w:rFonts w:ascii="Times New Roman" w:hAnsi="Times New Roman" w:cs="Times New Roman"/>
          <w:sz w:val="24"/>
          <w:szCs w:val="24"/>
        </w:rPr>
        <w:t xml:space="preserve">microorganisms [studies </w:t>
      </w:r>
      <w:r w:rsidR="007677D2">
        <w:rPr>
          <w:rFonts w:ascii="Times New Roman" w:hAnsi="Times New Roman" w:cs="Times New Roman"/>
          <w:sz w:val="24"/>
          <w:szCs w:val="24"/>
        </w:rPr>
        <w:t xml:space="preserve">embracing </w:t>
      </w:r>
      <w:r w:rsidR="007677D2" w:rsidRPr="003B12EB">
        <w:rPr>
          <w:rFonts w:ascii="Times New Roman" w:hAnsi="Times New Roman" w:cs="Times New Roman"/>
          <w:sz w:val="24"/>
          <w:szCs w:val="24"/>
        </w:rPr>
        <w:t>gene</w:t>
      </w:r>
      <w:r w:rsidR="003B12EB">
        <w:rPr>
          <w:rFonts w:ascii="Times New Roman" w:hAnsi="Times New Roman" w:cs="Times New Roman"/>
          <w:sz w:val="24"/>
          <w:szCs w:val="24"/>
        </w:rPr>
        <w:t xml:space="preserve"> manipulation of </w:t>
      </w:r>
      <w:r w:rsidR="003B12EB" w:rsidRPr="003B12EB">
        <w:rPr>
          <w:rFonts w:ascii="Times New Roman" w:hAnsi="Times New Roman" w:cs="Times New Roman"/>
          <w:sz w:val="24"/>
          <w:szCs w:val="24"/>
        </w:rPr>
        <w:t>microbes, genetically modified organisms and recombinant</w:t>
      </w:r>
      <w:r w:rsidR="003B12EB">
        <w:rPr>
          <w:rFonts w:ascii="Times New Roman" w:hAnsi="Times New Roman" w:cs="Times New Roman"/>
          <w:sz w:val="24"/>
          <w:szCs w:val="24"/>
        </w:rPr>
        <w:t xml:space="preserve"> </w:t>
      </w:r>
      <w:r w:rsidR="003B12EB" w:rsidRPr="003B12EB">
        <w:rPr>
          <w:rFonts w:ascii="Times New Roman" w:hAnsi="Times New Roman" w:cs="Times New Roman"/>
          <w:sz w:val="24"/>
          <w:szCs w:val="24"/>
        </w:rPr>
        <w:t>-</w:t>
      </w:r>
      <w:r w:rsidR="003B12EB">
        <w:rPr>
          <w:rFonts w:ascii="Times New Roman" w:hAnsi="Times New Roman" w:cs="Times New Roman"/>
          <w:sz w:val="24"/>
          <w:szCs w:val="24"/>
        </w:rPr>
        <w:t xml:space="preserve"> </w:t>
      </w:r>
      <w:r w:rsidR="003B12EB" w:rsidRPr="003B12EB">
        <w:rPr>
          <w:rFonts w:ascii="Times New Roman" w:hAnsi="Times New Roman" w:cs="Times New Roman"/>
          <w:sz w:val="24"/>
          <w:szCs w:val="24"/>
        </w:rPr>
        <w:t>DNA (</w:t>
      </w:r>
      <w:proofErr w:type="spellStart"/>
      <w:r w:rsidR="003B12EB" w:rsidRPr="003B12EB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="003B12EB" w:rsidRPr="003B12EB">
        <w:rPr>
          <w:rFonts w:ascii="Times New Roman" w:hAnsi="Times New Roman" w:cs="Times New Roman"/>
          <w:sz w:val="24"/>
          <w:szCs w:val="24"/>
        </w:rPr>
        <w:t>)] including</w:t>
      </w:r>
      <w:r>
        <w:rPr>
          <w:rFonts w:ascii="Times New Roman" w:hAnsi="Times New Roman" w:cs="Times New Roman"/>
          <w:sz w:val="24"/>
          <w:szCs w:val="24"/>
        </w:rPr>
        <w:t xml:space="preserve"> the containment facilities and Biomedical Waste Management</w:t>
      </w:r>
      <w:r w:rsidR="003B12EB" w:rsidRPr="003B12EB">
        <w:rPr>
          <w:rFonts w:ascii="Times New Roman" w:hAnsi="Times New Roman" w:cs="Times New Roman"/>
          <w:sz w:val="24"/>
          <w:szCs w:val="24"/>
        </w:rPr>
        <w:t>.</w:t>
      </w:r>
    </w:p>
    <w:sectPr w:rsidR="00B93856" w:rsidRPr="003B12EB" w:rsidSect="00B9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12EB"/>
    <w:rsid w:val="00055F99"/>
    <w:rsid w:val="001350E4"/>
    <w:rsid w:val="003B12EB"/>
    <w:rsid w:val="003C3A03"/>
    <w:rsid w:val="00730590"/>
    <w:rsid w:val="007677D2"/>
    <w:rsid w:val="008C36F9"/>
    <w:rsid w:val="00B93856"/>
    <w:rsid w:val="00E0009C"/>
    <w:rsid w:val="00EE4AD2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357" w:hanging="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5</cp:revision>
  <dcterms:created xsi:type="dcterms:W3CDTF">2022-08-08T04:22:00Z</dcterms:created>
  <dcterms:modified xsi:type="dcterms:W3CDTF">2023-11-23T05:36:00Z</dcterms:modified>
</cp:coreProperties>
</file>